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8" w:after="0" w:line="240" w:lineRule="auto"/>
        <w:ind w:right="83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Appli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ation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right="83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rmat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8" w:after="0" w:line="240" w:lineRule="auto"/>
        <w:ind w:left="11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rector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Institu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Bioimagin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11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Mol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ula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hysiolo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563C1"/>
        </w:rPr>
      </w:r>
      <w:hyperlink r:id="rId7"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d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i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r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e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zi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o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n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e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@i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b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f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m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.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c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n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r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.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i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  <w:u w:val="single" w:color="0563C1"/>
          </w:rPr>
          <w:t>t</w:t>
        </w:r>
        <w:r>
          <w:rPr>
            <w:rFonts w:ascii="Calibri" w:hAnsi="Calibri" w:cs="Calibri" w:eastAsia="Calibri"/>
            <w:sz w:val="24"/>
            <w:szCs w:val="24"/>
            <w:color w:val="0563C1"/>
            <w:spacing w:val="0"/>
            <w:w w:val="100"/>
          </w:rPr>
        </w:r>
        <w:r>
          <w:rPr>
            <w:rFonts w:ascii="Calibri" w:hAnsi="Calibri" w:cs="Calibri" w:eastAsia="Calibri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8" w:after="0" w:line="240" w:lineRule="auto"/>
        <w:ind w:left="11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Subj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ect: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ALL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APP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CAT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FM-CE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SC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01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2022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111" w:right="-20"/>
        <w:jc w:val="left"/>
        <w:tabs>
          <w:tab w:pos="4260" w:val="left"/>
          <w:tab w:pos="6260" w:val="left"/>
          <w:tab w:pos="91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(Ci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ty,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(dob)</w:t>
      </w:r>
    </w:p>
    <w:p>
      <w:pPr>
        <w:jc w:val="left"/>
        <w:spacing w:after="0"/>
        <w:sectPr>
          <w:pgMar w:header="479" w:footer="3085" w:top="1620" w:bottom="3280" w:left="1020" w:right="104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54" w:after="0" w:line="281" w:lineRule="exact"/>
        <w:ind w:left="111" w:right="-77"/>
        <w:jc w:val="left"/>
        <w:tabs>
          <w:tab w:pos="4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  <w:t>and</w:t>
      </w:r>
      <w:r>
        <w:rPr>
          <w:rFonts w:ascii="Calibri" w:hAnsi="Calibri" w:cs="Calibri" w:eastAsia="Calibri"/>
          <w:sz w:val="24"/>
          <w:szCs w:val="24"/>
        </w:rPr>
        <w:t>  </w:t>
      </w:r>
      <w:r>
        <w:rPr>
          <w:rFonts w:ascii="Calibri" w:hAnsi="Calibri" w:cs="Calibri" w:eastAsia="Calibri"/>
          <w:sz w:val="24"/>
          <w:szCs w:val="24"/>
          <w:spacing w:val="-24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sid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-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4" w:after="0" w:line="281" w:lineRule="exact"/>
        <w:ind w:right="-20"/>
        <w:jc w:val="left"/>
        <w:tabs>
          <w:tab w:pos="4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</w:rPr>
        <w:t>(Ci</w:t>
      </w:r>
      <w:r>
        <w:rPr>
          <w:rFonts w:ascii="Calibri" w:hAnsi="Calibri" w:cs="Calibri" w:eastAsia="Calibri"/>
          <w:sz w:val="24"/>
          <w:szCs w:val="24"/>
          <w:w w:val="99"/>
        </w:rPr>
        <w:t>ty</w:t>
      </w:r>
      <w:r>
        <w:rPr>
          <w:rFonts w:ascii="Calibri" w:hAnsi="Calibri" w:cs="Calibri" w:eastAsia="Calibri"/>
          <w:sz w:val="24"/>
          <w:szCs w:val="24"/>
          <w:w w:val="100"/>
        </w:rPr>
        <w:t>-Coun</w:t>
      </w:r>
      <w:r>
        <w:rPr>
          <w:rFonts w:ascii="Calibri" w:hAnsi="Calibri" w:cs="Calibri" w:eastAsia="Calibri"/>
          <w:sz w:val="24"/>
          <w:szCs w:val="24"/>
          <w:w w:val="99"/>
        </w:rPr>
        <w:t>try</w:t>
      </w:r>
      <w:r>
        <w:rPr>
          <w:rFonts w:ascii="Calibri" w:hAnsi="Calibri" w:cs="Calibri" w:eastAsia="Calibri"/>
          <w:sz w:val="24"/>
          <w:szCs w:val="24"/>
          <w:w w:val="100"/>
        </w:rPr>
        <w:t>)</w:t>
      </w:r>
      <w:r>
        <w:rPr>
          <w:rFonts w:ascii="Calibri" w:hAnsi="Calibri" w:cs="Calibri" w:eastAsia="Calibri"/>
          <w:sz w:val="24"/>
          <w:szCs w:val="24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620" w:bottom="3280" w:left="1020" w:right="1040"/>
          <w:cols w:num="2" w:equalWidth="0">
            <w:col w:w="4629" w:space="138"/>
            <w:col w:w="5093"/>
          </w:cols>
        </w:sectPr>
      </w:pPr>
      <w:rPr/>
    </w:p>
    <w:p>
      <w:pPr>
        <w:spacing w:before="54" w:after="0" w:line="277" w:lineRule="auto"/>
        <w:ind w:left="111" w:right="39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ss)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z.i.p.</w:t>
      </w:r>
      <w:r>
        <w:rPr>
          <w:rFonts w:ascii="Calibri" w:hAnsi="Calibri" w:cs="Calibri" w:eastAsia="Calibri"/>
          <w:sz w:val="24"/>
          <w:szCs w:val="24"/>
          <w:spacing w:val="4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            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4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4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publi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4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4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aluation</w:t>
      </w:r>
      <w:r>
        <w:rPr>
          <w:rFonts w:ascii="Calibri" w:hAnsi="Calibri" w:cs="Calibri" w:eastAsia="Calibri"/>
          <w:sz w:val="24"/>
          <w:szCs w:val="24"/>
          <w:spacing w:val="3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qualifi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ations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no.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stud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ary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adua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ect: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New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adio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tracer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ission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Institu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siolo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gy,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falù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(Ital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1" w:right="322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/his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sponsibili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Ukr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ainian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81" w:lineRule="exact"/>
        <w:ind w:left="471" w:right="-20"/>
        <w:jc w:val="left"/>
        <w:tabs>
          <w:tab w:pos="9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  <w:t>2.</w:t>
      </w:r>
      <w:r>
        <w:rPr>
          <w:rFonts w:ascii="Calibri" w:hAnsi="Calibri" w:cs="Calibri" w:eastAsia="Calibri"/>
          <w:sz w:val="24"/>
          <w:szCs w:val="24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</w:rPr>
        <w:t> </w:t>
      </w:r>
      <w:r>
        <w:rPr>
          <w:rFonts w:ascii="Calibri" w:hAnsi="Calibri" w:cs="Calibri" w:eastAsia="Calibri"/>
          <w:sz w:val="24"/>
          <w:szCs w:val="24"/>
          <w:spacing w:val="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sz w:val="24"/>
          <w:szCs w:val="24"/>
          <w:spacing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obtain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lau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egree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(MS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qui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qualifi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ation*)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620" w:bottom="3280" w:left="1020" w:right="1040"/>
        </w:sectPr>
      </w:pPr>
      <w:rPr/>
    </w:p>
    <w:p>
      <w:pPr>
        <w:spacing w:before="54" w:after="0" w:line="240" w:lineRule="auto"/>
        <w:ind w:left="831" w:right="-77"/>
        <w:jc w:val="left"/>
        <w:tabs>
          <w:tab w:pos="3080" w:val="left"/>
          <w:tab w:pos="4380" w:val="left"/>
          <w:tab w:pos="5200" w:val="left"/>
          <w:tab w:pos="6080" w:val="left"/>
          <w:tab w:pos="6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  <w:t>(</w:t>
      </w:r>
      <w:r>
        <w:rPr>
          <w:rFonts w:ascii="Calibri" w:hAnsi="Calibri" w:cs="Calibri" w:eastAsia="Calibri"/>
          <w:sz w:val="24"/>
          <w:szCs w:val="24"/>
          <w:w w:val="99"/>
        </w:rPr>
        <w:t>c</w:t>
      </w:r>
      <w:r>
        <w:rPr>
          <w:rFonts w:ascii="Calibri" w:hAnsi="Calibri" w:cs="Calibri" w:eastAsia="Calibri"/>
          <w:sz w:val="24"/>
          <w:szCs w:val="24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w w:val="99"/>
        </w:rPr>
        <w:t>r</w:t>
      </w:r>
      <w:r>
        <w:rPr>
          <w:rFonts w:ascii="Calibri" w:hAnsi="Calibri" w:cs="Calibri" w:eastAsia="Calibri"/>
          <w:sz w:val="24"/>
          <w:szCs w:val="2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w w:val="99"/>
        </w:rPr>
        <w:t>e</w:t>
      </w:r>
      <w:r>
        <w:rPr>
          <w:rFonts w:ascii="Calibri" w:hAnsi="Calibri" w:cs="Calibri" w:eastAsia="Calibri"/>
          <w:sz w:val="24"/>
          <w:szCs w:val="24"/>
          <w:w w:val="100"/>
        </w:rPr>
        <w:t>/</w:t>
      </w:r>
      <w:r>
        <w:rPr>
          <w:rFonts w:ascii="Calibri" w:hAnsi="Calibri" w:cs="Calibri" w:eastAsia="Calibri"/>
          <w:sz w:val="24"/>
          <w:szCs w:val="24"/>
          <w:w w:val="99"/>
        </w:rPr>
        <w:t>gr</w:t>
      </w:r>
      <w:r>
        <w:rPr>
          <w:rFonts w:ascii="Calibri" w:hAnsi="Calibri" w:cs="Calibri" w:eastAsia="Calibri"/>
          <w:sz w:val="24"/>
          <w:szCs w:val="24"/>
          <w:w w:val="100"/>
        </w:rPr>
        <w:t>adu</w:t>
      </w:r>
      <w:r>
        <w:rPr>
          <w:rFonts w:ascii="Calibri" w:hAnsi="Calibri" w:cs="Calibri" w:eastAsia="Calibri"/>
          <w:sz w:val="24"/>
          <w:szCs w:val="24"/>
          <w:w w:val="99"/>
        </w:rPr>
        <w:t>ate</w:t>
      </w:r>
      <w:r>
        <w:rPr>
          <w:rFonts w:ascii="Calibri" w:hAnsi="Calibri" w:cs="Calibri" w:eastAsia="Calibri"/>
          <w:sz w:val="24"/>
          <w:szCs w:val="24"/>
          <w:w w:val="100"/>
        </w:rPr>
        <w:tab/>
      </w:r>
      <w:r>
        <w:rPr>
          <w:rFonts w:ascii="Calibri" w:hAnsi="Calibri" w:cs="Calibri" w:eastAsia="Calibri"/>
          <w:sz w:val="24"/>
          <w:szCs w:val="24"/>
          <w:w w:val="99"/>
        </w:rPr>
        <w:t>c</w:t>
      </w:r>
      <w:r>
        <w:rPr>
          <w:rFonts w:ascii="Calibri" w:hAnsi="Calibri" w:cs="Calibri" w:eastAsia="Calibri"/>
          <w:sz w:val="24"/>
          <w:szCs w:val="24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w w:val="99"/>
        </w:rPr>
        <w:t>r</w:t>
      </w:r>
      <w:r>
        <w:rPr>
          <w:rFonts w:ascii="Calibri" w:hAnsi="Calibri" w:cs="Calibri" w:eastAsia="Calibri"/>
          <w:sz w:val="24"/>
          <w:szCs w:val="2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w w:val="99"/>
        </w:rPr>
        <w:t>e</w:t>
      </w:r>
      <w:r>
        <w:rPr>
          <w:rFonts w:ascii="Calibri" w:hAnsi="Calibri" w:cs="Calibri" w:eastAsia="Calibri"/>
          <w:sz w:val="24"/>
          <w:szCs w:val="24"/>
          <w:w w:val="100"/>
        </w:rPr>
        <w:t>)</w:t>
        <w:tab/>
      </w:r>
      <w:r>
        <w:rPr>
          <w:rFonts w:ascii="Calibri" w:hAnsi="Calibri" w:cs="Calibri" w:eastAsia="Calibri"/>
          <w:sz w:val="24"/>
          <w:szCs w:val="24"/>
          <w:w w:val="100"/>
        </w:rPr>
        <w:t>on</w:t>
        <w:tab/>
      </w:r>
      <w:r>
        <w:rPr>
          <w:rFonts w:ascii="Calibri" w:hAnsi="Calibri" w:cs="Calibri" w:eastAsia="Calibri"/>
          <w:sz w:val="24"/>
          <w:szCs w:val="24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w w:val="99"/>
        </w:rPr>
        <w:t>e</w:t>
      </w:r>
      <w:r>
        <w:rPr>
          <w:rFonts w:ascii="Calibri" w:hAnsi="Calibri" w:cs="Calibri" w:eastAsia="Calibri"/>
          <w:sz w:val="24"/>
          <w:szCs w:val="24"/>
          <w:w w:val="100"/>
        </w:rPr>
        <w:tab/>
      </w:r>
      <w:r>
        <w:rPr>
          <w:rFonts w:ascii="Calibri" w:hAnsi="Calibri" w:cs="Calibri" w:eastAsia="Calibri"/>
          <w:sz w:val="24"/>
          <w:szCs w:val="24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</w:r>
    </w:p>
    <w:p>
      <w:pPr>
        <w:spacing w:before="48" w:after="0" w:line="240" w:lineRule="auto"/>
        <w:ind w:left="831" w:right="-20"/>
        <w:jc w:val="left"/>
        <w:tabs>
          <w:tab w:pos="3460" w:val="left"/>
          <w:tab w:pos="61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(uni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mark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11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attac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4" w:after="0" w:line="240" w:lineRule="auto"/>
        <w:ind w:right="-20"/>
        <w:jc w:val="left"/>
        <w:tabs>
          <w:tab w:pos="1140" w:val="left"/>
          <w:tab w:pos="19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620" w:bottom="3280" w:left="1020" w:right="1040"/>
          <w:cols w:num="2" w:equalWidth="0">
            <w:col w:w="6934" w:space="567"/>
            <w:col w:w="2359"/>
          </w:cols>
        </w:sectPr>
      </w:pPr>
      <w:rPr/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77" w:lineRule="auto"/>
        <w:ind w:left="831" w:right="39" w:firstLine="-3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rmat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lish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annotation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inal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nalti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ould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91" w:lineRule="exact"/>
        <w:ind w:left="47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2.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3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ud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4"/>
          <w:szCs w:val="24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and</w:t>
      </w:r>
      <w:r>
        <w:rPr>
          <w:rFonts w:ascii="Calibri" w:hAnsi="Calibri" w:cs="Calibri" w:eastAsia="Calibri"/>
          <w:sz w:val="24"/>
          <w:szCs w:val="24"/>
          <w:spacing w:val="3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earc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gramme,</w:t>
      </w:r>
      <w:r>
        <w:rPr>
          <w:rFonts w:ascii="Calibri" w:hAnsi="Calibri" w:cs="Calibri" w:eastAsia="Calibri"/>
          <w:sz w:val="24"/>
          <w:szCs w:val="24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raw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3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up</w:t>
      </w:r>
      <w:r>
        <w:rPr>
          <w:rFonts w:ascii="Calibri" w:hAnsi="Calibri" w:cs="Calibri" w:eastAsia="Calibri"/>
          <w:sz w:val="24"/>
          <w:szCs w:val="24"/>
          <w:spacing w:val="3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4"/>
          <w:szCs w:val="24"/>
          <w:spacing w:val="3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3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lish</w:t>
      </w:r>
      <w:r>
        <w:rPr>
          <w:rFonts w:ascii="Calibri" w:hAnsi="Calibri" w:cs="Calibri" w:eastAsia="Calibri"/>
          <w:sz w:val="24"/>
          <w:szCs w:val="24"/>
          <w:spacing w:val="3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lan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age,</w:t>
      </w:r>
      <w:r>
        <w:rPr>
          <w:rFonts w:ascii="Calibri" w:hAnsi="Calibri" w:cs="Calibri" w:eastAsia="Calibri"/>
          <w:sz w:val="24"/>
          <w:szCs w:val="24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4"/>
          <w:szCs w:val="24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3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andid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ate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43" w:after="0" w:line="240" w:lineRule="auto"/>
        <w:ind w:left="793" w:right="210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carry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ary,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rmat;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47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3.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alid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nt/passpo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79" w:lineRule="auto"/>
        <w:ind w:left="831" w:right="39" w:firstLine="-3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4.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attac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A,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sonal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ata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ulation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2016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679,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at.</w:t>
      </w:r>
    </w:p>
    <w:p>
      <w:pPr>
        <w:jc w:val="both"/>
        <w:spacing w:after="0"/>
        <w:sectPr>
          <w:type w:val="continuous"/>
          <w:pgSz w:w="11920" w:h="16840"/>
          <w:pgMar w:top="1620" w:bottom="3280" w:left="1020" w:right="10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7" w:after="0" w:line="240" w:lineRule="auto"/>
        <w:ind w:left="11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X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TIO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OCESS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PU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RSU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RT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REG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ULATI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(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EU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2016/679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1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Pu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3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Reg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t:</w:t>
      </w:r>
    </w:p>
    <w:p>
      <w:pPr>
        <w:spacing w:before="1" w:after="0" w:line="239" w:lineRule="auto"/>
        <w:ind w:left="537" w:right="64" w:firstLine="-360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You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sona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proce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purpos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conduc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compe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procedur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ote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bse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erra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stu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gra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nts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orm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task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nteres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cte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erc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ntruste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1"/>
        </w:rPr>
        <w:t>li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Resea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ces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1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nece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mak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ect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even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awa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tud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durat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nsh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esta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stu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gra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cessat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1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1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comp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anc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cur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gove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torag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adm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eds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</w:p>
    <w:p>
      <w:pPr>
        <w:spacing w:before="2" w:after="0" w:line="238" w:lineRule="auto"/>
        <w:ind w:left="537" w:right="65" w:firstLine="-360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ced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res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orre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ate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urp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ose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ase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ara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nte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secur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1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1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</w:p>
    <w:p>
      <w:pPr>
        <w:spacing w:before="1" w:after="0" w:line="240" w:lineRule="auto"/>
        <w:ind w:left="537" w:right="65" w:firstLine="-360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Confe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mandator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orde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procee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procedure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usa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suppl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suc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ced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re;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7" w:right="66" w:firstLine="-360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r,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2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memb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1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boar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becom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awa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que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1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on;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238" w:lineRule="auto"/>
        <w:ind w:left="537" w:right="66" w:firstLine="-360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Cont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Cons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Naz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onal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–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7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–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0018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5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Rom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Cer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hyperlink r:id="rId9"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p</w:t>
        </w:r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r</w:t>
        </w:r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o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o</w:t>
        </w:r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c</w:t>
        </w:r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o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ll</w:t>
        </w:r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o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-</w:t>
        </w:r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am</w:t>
        </w:r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mcen@pec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cnr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i</w:t>
        </w:r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,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0"/>
            <w:szCs w:val="20"/>
            <w:spacing w:val="2"/>
            <w:w w:val="100"/>
          </w:rPr>
          <w:t> </w:t>
        </w:r>
      </w:hyperlink>
      <w:r>
        <w:rPr>
          <w:rFonts w:ascii="Calibri" w:hAnsi="Calibri" w:cs="Calibri" w:eastAsia="Calibri"/>
          <w:sz w:val="20"/>
          <w:szCs w:val="20"/>
          <w:spacing w:val="-1"/>
          <w:w w:val="100"/>
        </w:rPr>
        <w:t>whos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contac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“P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erso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pro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ess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g”;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537" w:right="66" w:firstLine="-360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contac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@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1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hyperlink r:id="rId10"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am</w:t>
        </w:r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mcen@pec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cnr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i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t</w:t>
        </w:r>
      </w:hyperlink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c/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Cons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Naz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ona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–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7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–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0018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5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Rome;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7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cate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</w:p>
    <w:p>
      <w:pPr>
        <w:spacing w:before="1" w:after="0" w:line="239" w:lineRule="auto"/>
        <w:ind w:left="537" w:right="64" w:firstLine="-360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</w:t>
      </w:r>
      <w:r>
        <w:rPr>
          <w:rFonts w:ascii="Calibri" w:hAnsi="Calibri" w:cs="Calibri" w:eastAsia="Calibri"/>
          <w:sz w:val="20"/>
          <w:szCs w:val="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nfor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abou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nnin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candidat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publ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ebs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“Tra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nsp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strat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ord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pur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suan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15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parag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1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3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3/2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0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eta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erra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stu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gra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tte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2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candidat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unde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nam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grant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</w:p>
    <w:p>
      <w:pPr>
        <w:spacing w:before="1" w:after="0" w:line="240" w:lineRule="auto"/>
        <w:ind w:left="537" w:right="63" w:firstLine="-360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procedur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ego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purpos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candidat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part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comp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anc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obl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1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ons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ona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Europea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Com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mun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prov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dow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auth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uth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erv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ntro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Art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6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0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6/6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7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</w:p>
    <w:p>
      <w:pPr>
        <w:spacing w:before="0" w:after="0" w:line="239" w:lineRule="auto"/>
        <w:ind w:left="537" w:right="63" w:firstLine="-360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10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ght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ursu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Art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5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0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6/6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7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est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erasur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restr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pro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ess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pro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ess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nta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erso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ursu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5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</w:p>
    <w:p>
      <w:pPr>
        <w:spacing w:before="1" w:after="0" w:line="240" w:lineRule="auto"/>
        <w:ind w:left="17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11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4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4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4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4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1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</w:p>
    <w:p>
      <w:pPr>
        <w:spacing w:before="0" w:after="0" w:line="240" w:lineRule="auto"/>
        <w:ind w:left="53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Au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-20"/>
        <w:jc w:val="left"/>
        <w:tabs>
          <w:tab w:pos="5820" w:val="left"/>
          <w:tab w:pos="94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I,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1" w:right="-20"/>
        <w:jc w:val="left"/>
        <w:tabs>
          <w:tab w:pos="1800" w:val="left"/>
          <w:tab w:pos="6080" w:val="left"/>
          <w:tab w:pos="9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Fo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re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sectPr>
      <w:pgMar w:footer="3085" w:header="479" w:top="1620" w:bottom="3280" w:left="1020" w:right="1020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534225pt;margin-top:676.327881pt;width:207.769547pt;height:14.296085pt;mso-position-horizontal-relative:page;mso-position-vertical-relative:page;z-index:-124" type="#_x0000_t202" filled="f" stroked="f">
          <v:textbox inset="0,0,0,0">
            <w:txbxContent>
              <w:p>
                <w:pPr>
                  <w:spacing w:before="0" w:after="0" w:line="278" w:lineRule="exact"/>
                  <w:ind w:left="20" w:right="-57"/>
                  <w:jc w:val="left"/>
                  <w:tabs>
                    <w:tab w:pos="412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Calibri" w:hAnsi="Calibri" w:cs="Calibri" w:eastAsia="Calibri"/>
                    <w:sz w:val="24"/>
                    <w:szCs w:val="24"/>
                    <w:w w:val="99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w w:val="99"/>
                    <w:position w:val="1"/>
                  </w:rPr>
                  <w:t>ace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w w:val="100"/>
                    <w:position w:val="1"/>
                  </w:rPr>
                  <w:t>and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w w:val="99"/>
                    <w:position w:val="1"/>
                  </w:rPr>
                  <w:t>ate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w w:val="100"/>
                    <w:position w:val="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w w:val="100"/>
                    <w:position w:val="1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w w:val="100"/>
                    <w:u w:val="single" w:color="000000"/>
                    <w:position w:val="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w w:val="100"/>
                    <w:u w:val="single" w:color="000000"/>
                    <w:position w:val="1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4.134186pt;margin-top:707.583984pt;width:58.719803pt;height:14.0pt;mso-position-horizontal-relative:page;mso-position-vertical-relative:page;z-index:-123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Pr/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IGNA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RE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3427pt;margin-top:687.232849pt;width:203.372306pt;height:12.328711pt;mso-position-horizontal-relative:page;mso-position-vertical-relative:page;z-index:-122" type="#_x0000_t202" filled="f" stroked="f">
          <v:textbox inset="0,0,0,0">
            <w:txbxContent>
              <w:p>
                <w:pPr>
                  <w:spacing w:before="0" w:after="0" w:line="236" w:lineRule="exact"/>
                  <w:ind w:left="20" w:right="-51"/>
                  <w:jc w:val="left"/>
                  <w:tabs>
                    <w:tab w:pos="404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position w:val="1"/>
                  </w:rPr>
                  <w:t>te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position w:val="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position w:val="1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u w:val="single" w:color="000000"/>
                    <w:position w:val="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u w:val="single" w:color="000000"/>
                    <w:position w:val="1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u w:val="single" w:color="000000"/>
                    <w:position w:val="1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4.134186pt;margin-top:717.961548pt;width:113.660426pt;height:12.08pt;mso-position-horizontal-relative:page;mso-position-vertical-relative:page;z-index:-121" type="#_x0000_t202" filled="f" stroked="f">
          <v:textbox inset="0,0,0,0">
            <w:txbxContent>
              <w:p>
                <w:pPr>
                  <w:spacing w:before="0" w:after="0" w:line="231" w:lineRule="exact"/>
                  <w:ind w:left="20" w:right="-5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ack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w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1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)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8.264198pt;margin-top:23.953871pt;width:76.5pt;height:57.75pt;mso-position-horizontal-relative:page;mso-position-vertical-relative:page;z-index:-126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5.165817pt;margin-top:37.177094pt;width:389.384037pt;height:34.64pt;mso-position-horizontal-relative:page;mso-position-vertical-relative:page;z-index:-125" type="#_x0000_t202" filled="f" stroked="f">
          <v:textbox inset="0,0,0,0">
            <w:txbxContent>
              <w:p>
                <w:pPr>
                  <w:spacing w:before="0" w:after="0" w:line="269" w:lineRule="exact"/>
                  <w:ind w:left="1810" w:right="179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Pr/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C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on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si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g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li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-6"/>
                    <w:w w:val="100"/>
                    <w:i/>
                  </w:rPr>
                  <w:t> 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Na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zi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ona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-9"/>
                    <w:w w:val="100"/>
                    <w:i/>
                  </w:rPr>
                  <w:t> 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ll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-4"/>
                    <w:w w:val="100"/>
                    <w:i/>
                  </w:rPr>
                  <w:t> 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Ri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99"/>
                    <w:i/>
                  </w:rPr>
                  <w:t>cerche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</w:rPr>
                </w:r>
              </w:p>
              <w:p>
                <w:pPr>
                  <w:spacing w:before="1" w:after="0" w:line="120" w:lineRule="exact"/>
                  <w:jc w:val="left"/>
                  <w:rPr>
                    <w:sz w:val="12"/>
                    <w:szCs w:val="12"/>
                  </w:rPr>
                </w:pPr>
                <w:rPr/>
                <w:r>
                  <w:rPr>
                    <w:sz w:val="12"/>
                    <w:szCs w:val="12"/>
                  </w:rPr>
                </w:r>
              </w:p>
              <w:p>
                <w:pPr>
                  <w:spacing w:before="0" w:after="0" w:line="240" w:lineRule="auto"/>
                  <w:ind w:left="-18" w:right="-38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Pr/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IS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I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U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TO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-5"/>
                    <w:w w:val="100"/>
                    <w:i/>
                  </w:rPr>
                  <w:t> 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DI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BI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IMMA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G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INI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-13"/>
                    <w:w w:val="100"/>
                    <w:i/>
                  </w:rPr>
                  <w:t> 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FISI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OG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IA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-9"/>
                    <w:w w:val="100"/>
                    <w:i/>
                  </w:rPr>
                  <w:t> 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M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ECO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LA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RE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-6"/>
                    <w:w w:val="100"/>
                    <w:i/>
                  </w:rPr>
                  <w:t> 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(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99"/>
                    <w:i/>
                  </w:rPr>
                  <w:t>IBFM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  <w:i/>
                  </w:rPr>
                  <w:t>)</w:t>
                </w:r>
                <w:r>
                  <w:rPr>
                    <w:rFonts w:ascii="Verdana" w:hAnsi="Verdana" w:cs="Verdana" w:eastAsia="Verdana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direzione@ibfm.cnr.it" TargetMode="External"/><Relationship Id="rId8" Type="http://schemas.openxmlformats.org/officeDocument/2006/relationships/footer" Target="footer2.xml"/><Relationship Id="rId9" Type="http://schemas.openxmlformats.org/officeDocument/2006/relationships/hyperlink" Target="mailto:protocollo-ammcen@pec.cnr.it" TargetMode="External"/><Relationship Id="rId10" Type="http://schemas.openxmlformats.org/officeDocument/2006/relationships/hyperlink" Target="mailto:ammcen@pec.cnr.it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Bando Borsa di Studio Ucraina ENG_IBFM_Radiochemistry.docx</dc:title>
  <dcterms:created xsi:type="dcterms:W3CDTF">2022-05-16T11:22:48Z</dcterms:created>
  <dcterms:modified xsi:type="dcterms:W3CDTF">2022-05-16T11:22:48Z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LastSaved">
    <vt:filetime>2022-05-16T00:00:00Z</vt:filetime>
  </property>
</Properties>
</file>